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7274" w14:textId="74BFA5A2" w:rsidR="006333CF" w:rsidRDefault="006333CF" w:rsidP="006333CF">
      <w:pPr>
        <w:jc w:val="center"/>
        <w:rPr>
          <w:b/>
          <w:bCs/>
          <w:sz w:val="36"/>
          <w:szCs w:val="36"/>
        </w:rPr>
      </w:pPr>
      <w:r w:rsidRPr="00065C5D">
        <w:rPr>
          <w:b/>
          <w:bCs/>
          <w:sz w:val="36"/>
          <w:szCs w:val="36"/>
        </w:rPr>
        <w:t>Договор</w:t>
      </w:r>
      <w:r w:rsidR="00E03A65">
        <w:rPr>
          <w:b/>
          <w:bCs/>
          <w:sz w:val="36"/>
          <w:szCs w:val="36"/>
        </w:rPr>
        <w:t xml:space="preserve"> публичной </w:t>
      </w:r>
      <w:r w:rsidRPr="006333CF">
        <w:rPr>
          <w:b/>
          <w:bCs/>
          <w:sz w:val="36"/>
          <w:szCs w:val="36"/>
        </w:rPr>
        <w:t>оферт</w:t>
      </w:r>
      <w:r w:rsidR="00E03A65">
        <w:rPr>
          <w:b/>
          <w:bCs/>
          <w:sz w:val="36"/>
          <w:szCs w:val="36"/>
        </w:rPr>
        <w:t>ы</w:t>
      </w:r>
    </w:p>
    <w:p w14:paraId="179ACB77" w14:textId="298B3922" w:rsidR="00CF7E46" w:rsidRPr="00CF7E46" w:rsidRDefault="00CF7E46" w:rsidP="006333CF">
      <w:pPr>
        <w:jc w:val="center"/>
        <w:rPr>
          <w:b/>
          <w:bCs/>
          <w:sz w:val="21"/>
          <w:szCs w:val="21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586F9019" w14:textId="143384B5" w:rsidR="006333CF" w:rsidRPr="006333CF" w:rsidRDefault="006333CF" w:rsidP="006A5E32">
      <w:pPr>
        <w:spacing w:after="0"/>
        <w:ind w:firstLine="708"/>
        <w:jc w:val="both"/>
        <w:rPr>
          <w:sz w:val="21"/>
          <w:szCs w:val="21"/>
        </w:rPr>
      </w:pPr>
      <w:r w:rsidRPr="006333CF">
        <w:rPr>
          <w:sz w:val="21"/>
          <w:szCs w:val="21"/>
        </w:rPr>
        <w:t xml:space="preserve">Настоящий документ представляет собой предложение оферента — </w:t>
      </w:r>
      <w:r w:rsidR="006A5E32" w:rsidRPr="00065C5D">
        <w:rPr>
          <w:rFonts w:cs="Times New Roman"/>
          <w:sz w:val="21"/>
          <w:szCs w:val="21"/>
        </w:rPr>
        <w:t xml:space="preserve">Общество с ограниченной ответственностью </w:t>
      </w:r>
      <w:r w:rsidR="006A5E32" w:rsidRPr="00065C5D">
        <w:rPr>
          <w:rFonts w:cs="Times New Roman"/>
          <w:b/>
          <w:bCs/>
          <w:sz w:val="21"/>
          <w:szCs w:val="21"/>
        </w:rPr>
        <w:t xml:space="preserve">«Специализированный Застройщик «Концепт </w:t>
      </w:r>
      <w:proofErr w:type="spellStart"/>
      <w:r w:rsidR="006A5E32" w:rsidRPr="00065C5D">
        <w:rPr>
          <w:rFonts w:cs="Times New Roman"/>
          <w:b/>
          <w:bCs/>
          <w:sz w:val="21"/>
          <w:szCs w:val="21"/>
        </w:rPr>
        <w:t>Иммо</w:t>
      </w:r>
      <w:proofErr w:type="spellEnd"/>
      <w:r w:rsidR="006A5E32" w:rsidRPr="00065C5D">
        <w:rPr>
          <w:rFonts w:cs="Times New Roman"/>
          <w:b/>
          <w:bCs/>
          <w:sz w:val="21"/>
          <w:szCs w:val="21"/>
        </w:rPr>
        <w:t xml:space="preserve"> Девелопмент»,</w:t>
      </w:r>
      <w:r w:rsidR="006A5E32" w:rsidRPr="00065C5D">
        <w:rPr>
          <w:rFonts w:cs="Times New Roman"/>
          <w:sz w:val="21"/>
          <w:szCs w:val="21"/>
        </w:rPr>
        <w:t xml:space="preserve"> в лице Президента Баранова Людвига </w:t>
      </w:r>
      <w:proofErr w:type="spellStart"/>
      <w:r w:rsidR="006A5E32" w:rsidRPr="00065C5D">
        <w:rPr>
          <w:rFonts w:cs="Times New Roman"/>
          <w:sz w:val="21"/>
          <w:szCs w:val="21"/>
        </w:rPr>
        <w:t>Яшаяевича</w:t>
      </w:r>
      <w:proofErr w:type="spellEnd"/>
      <w:r w:rsidR="006A5E32" w:rsidRPr="00065C5D">
        <w:rPr>
          <w:rFonts w:cs="Times New Roman"/>
          <w:sz w:val="21"/>
          <w:szCs w:val="21"/>
        </w:rPr>
        <w:t xml:space="preserve">, действующего на основании Устава, </w:t>
      </w:r>
      <w:r w:rsidR="006A5E32" w:rsidRPr="00065C5D">
        <w:rPr>
          <w:rFonts w:cs="Times New Roman"/>
          <w:b/>
          <w:bCs/>
          <w:color w:val="000000"/>
          <w:sz w:val="21"/>
          <w:szCs w:val="21"/>
        </w:rPr>
        <w:t xml:space="preserve">в лице </w:t>
      </w:r>
      <w:r w:rsidR="006A5E32" w:rsidRPr="00065C5D">
        <w:rPr>
          <w:rFonts w:cs="Times New Roman"/>
          <w:color w:val="000000"/>
          <w:sz w:val="21"/>
          <w:szCs w:val="21"/>
        </w:rPr>
        <w:t xml:space="preserve">представителя гражданина РФ </w:t>
      </w:r>
      <w:proofErr w:type="spellStart"/>
      <w:r w:rsidR="006A5E32" w:rsidRPr="00065C5D">
        <w:rPr>
          <w:rFonts w:cs="Times New Roman"/>
          <w:color w:val="000000"/>
          <w:sz w:val="21"/>
          <w:szCs w:val="21"/>
        </w:rPr>
        <w:t>Минькова</w:t>
      </w:r>
      <w:proofErr w:type="spellEnd"/>
      <w:r w:rsidR="006A5E32" w:rsidRPr="00065C5D">
        <w:rPr>
          <w:rFonts w:cs="Times New Roman"/>
          <w:color w:val="000000"/>
          <w:sz w:val="21"/>
          <w:szCs w:val="21"/>
        </w:rPr>
        <w:t xml:space="preserve"> Николая Николаевича,</w:t>
      </w:r>
      <w:r w:rsidRPr="006333CF">
        <w:rPr>
          <w:sz w:val="21"/>
          <w:szCs w:val="21"/>
        </w:rPr>
        <w:t xml:space="preserve"> действующе</w:t>
      </w:r>
      <w:r w:rsidR="002461A5">
        <w:rPr>
          <w:sz w:val="21"/>
          <w:szCs w:val="21"/>
        </w:rPr>
        <w:t>го</w:t>
      </w:r>
      <w:r w:rsidRPr="006333CF">
        <w:rPr>
          <w:sz w:val="21"/>
          <w:szCs w:val="21"/>
        </w:rPr>
        <w:t xml:space="preserve"> на основании </w:t>
      </w:r>
      <w:r w:rsidR="006A5E32" w:rsidRPr="00065C5D">
        <w:rPr>
          <w:rFonts w:cs="Times New Roman"/>
          <w:color w:val="000000"/>
          <w:sz w:val="21"/>
          <w:szCs w:val="21"/>
        </w:rPr>
        <w:t xml:space="preserve">доверенности серии 50 АБ  9962907 от 04.06.2024г., </w:t>
      </w:r>
      <w:r w:rsidRPr="006333CF">
        <w:rPr>
          <w:sz w:val="21"/>
          <w:szCs w:val="21"/>
        </w:rPr>
        <w:t xml:space="preserve">(далее — «Оферент»), </w:t>
      </w:r>
      <w:r w:rsidRPr="006333CF">
        <w:rPr>
          <w:b/>
          <w:bCs/>
          <w:sz w:val="21"/>
          <w:szCs w:val="21"/>
        </w:rPr>
        <w:t xml:space="preserve">о предоставлении услуг по постановке в бронь Объекта недвижимости </w:t>
      </w:r>
      <w:r w:rsidRPr="006333CF">
        <w:rPr>
          <w:sz w:val="21"/>
          <w:szCs w:val="21"/>
        </w:rPr>
        <w:t>на изложенных в настоящей Оферте условиях:</w:t>
      </w:r>
    </w:p>
    <w:p w14:paraId="4AF8059E" w14:textId="77777777" w:rsidR="006333CF" w:rsidRPr="006333CF" w:rsidRDefault="006333CF" w:rsidP="00405451">
      <w:pPr>
        <w:spacing w:after="0"/>
        <w:jc w:val="center"/>
        <w:rPr>
          <w:sz w:val="21"/>
          <w:szCs w:val="21"/>
        </w:rPr>
      </w:pPr>
      <w:r w:rsidRPr="006333CF">
        <w:rPr>
          <w:sz w:val="21"/>
          <w:szCs w:val="21"/>
        </w:rPr>
        <w:t>1. Определение терминов</w:t>
      </w:r>
    </w:p>
    <w:p w14:paraId="1D05F4C9" w14:textId="5DB0374F" w:rsidR="00405451" w:rsidRPr="00065C5D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 xml:space="preserve">1.1 «Оферта» —предложение </w:t>
      </w:r>
      <w:proofErr w:type="gramStart"/>
      <w:r w:rsidR="00405451" w:rsidRPr="00065C5D">
        <w:rPr>
          <w:sz w:val="21"/>
          <w:szCs w:val="21"/>
        </w:rPr>
        <w:t xml:space="preserve">ООО </w:t>
      </w:r>
      <w:r w:rsidRPr="006333CF">
        <w:rPr>
          <w:sz w:val="21"/>
          <w:szCs w:val="21"/>
        </w:rPr>
        <w:t xml:space="preserve"> </w:t>
      </w:r>
      <w:r w:rsidR="00405451" w:rsidRPr="00065C5D">
        <w:rPr>
          <w:rFonts w:cs="Times New Roman"/>
          <w:sz w:val="21"/>
          <w:szCs w:val="21"/>
        </w:rPr>
        <w:t>«</w:t>
      </w:r>
      <w:proofErr w:type="gramEnd"/>
      <w:r w:rsidR="00405451" w:rsidRPr="00065C5D">
        <w:rPr>
          <w:rFonts w:cs="Times New Roman"/>
          <w:sz w:val="21"/>
          <w:szCs w:val="21"/>
        </w:rPr>
        <w:t xml:space="preserve">Специализированный Застройщик «Концепт </w:t>
      </w:r>
      <w:proofErr w:type="spellStart"/>
      <w:r w:rsidR="00405451" w:rsidRPr="00065C5D">
        <w:rPr>
          <w:rFonts w:cs="Times New Roman"/>
          <w:sz w:val="21"/>
          <w:szCs w:val="21"/>
        </w:rPr>
        <w:t>Иммо</w:t>
      </w:r>
      <w:proofErr w:type="spellEnd"/>
      <w:r w:rsidR="00405451" w:rsidRPr="00065C5D">
        <w:rPr>
          <w:rFonts w:cs="Times New Roman"/>
          <w:sz w:val="21"/>
          <w:szCs w:val="21"/>
        </w:rPr>
        <w:t xml:space="preserve"> Девелопмент», </w:t>
      </w:r>
      <w:r w:rsidRPr="006333CF">
        <w:rPr>
          <w:sz w:val="21"/>
          <w:szCs w:val="21"/>
        </w:rPr>
        <w:t xml:space="preserve">(далее — Оферент), адресованное </w:t>
      </w:r>
      <w:r w:rsidR="006E7576">
        <w:rPr>
          <w:sz w:val="21"/>
          <w:szCs w:val="21"/>
        </w:rPr>
        <w:t>физическому лицу</w:t>
      </w:r>
      <w:r w:rsidRPr="006333CF">
        <w:rPr>
          <w:sz w:val="21"/>
          <w:szCs w:val="21"/>
        </w:rPr>
        <w:t>, оказать услугу по организации постановки в бронь Объект</w:t>
      </w:r>
      <w:r w:rsidR="00405451" w:rsidRPr="00065C5D">
        <w:rPr>
          <w:sz w:val="21"/>
          <w:szCs w:val="21"/>
        </w:rPr>
        <w:t>а</w:t>
      </w:r>
      <w:r w:rsidRPr="006333CF">
        <w:rPr>
          <w:sz w:val="21"/>
          <w:szCs w:val="21"/>
        </w:rPr>
        <w:t xml:space="preserve"> недвижимости на указанных в предложении (Оферте) условиях.</w:t>
      </w:r>
      <w:r w:rsidR="00405451" w:rsidRPr="00065C5D">
        <w:rPr>
          <w:sz w:val="21"/>
          <w:szCs w:val="21"/>
        </w:rPr>
        <w:t xml:space="preserve"> </w:t>
      </w:r>
    </w:p>
    <w:p w14:paraId="57F9976B" w14:textId="77777777" w:rsidR="00405451" w:rsidRPr="00065C5D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 xml:space="preserve">Акцепт (акцептование) — в соответствии со статьей 438 Гражданского кодекса </w:t>
      </w:r>
      <w:r w:rsidR="00405451" w:rsidRPr="00065C5D">
        <w:rPr>
          <w:sz w:val="21"/>
          <w:szCs w:val="21"/>
        </w:rPr>
        <w:t>РФ</w:t>
      </w:r>
      <w:r w:rsidRPr="006333CF">
        <w:rPr>
          <w:sz w:val="21"/>
          <w:szCs w:val="21"/>
        </w:rPr>
        <w:t xml:space="preserve"> ответ лица, которому адресована Оферта, о ее принятии —совершение лицом, получившим Оферту, в срок, установленный для ее акцепта, действий по выполнению указанных в ней условий.</w:t>
      </w:r>
      <w:r w:rsidRPr="006333CF">
        <w:rPr>
          <w:sz w:val="21"/>
          <w:szCs w:val="21"/>
        </w:rPr>
        <w:br/>
        <w:t xml:space="preserve">Настоящая Оферта является предложением Оферента и не является обязательной услугой. </w:t>
      </w:r>
    </w:p>
    <w:p w14:paraId="27FC65E0" w14:textId="4A21CB7B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 xml:space="preserve">Объект недвижимости — квартира, </w:t>
      </w:r>
      <w:proofErr w:type="gramStart"/>
      <w:r w:rsidR="00405451" w:rsidRPr="00065C5D">
        <w:rPr>
          <w:sz w:val="21"/>
          <w:szCs w:val="21"/>
        </w:rPr>
        <w:t xml:space="preserve">кладовка, </w:t>
      </w:r>
      <w:r w:rsidRPr="006333CF">
        <w:rPr>
          <w:sz w:val="21"/>
          <w:szCs w:val="21"/>
        </w:rPr>
        <w:t> машино</w:t>
      </w:r>
      <w:proofErr w:type="gramEnd"/>
      <w:r w:rsidRPr="006333CF">
        <w:rPr>
          <w:sz w:val="21"/>
          <w:szCs w:val="21"/>
        </w:rPr>
        <w:t>-место  размещенный</w:t>
      </w:r>
      <w:r w:rsidR="00405451" w:rsidRPr="00065C5D">
        <w:rPr>
          <w:sz w:val="21"/>
          <w:szCs w:val="21"/>
        </w:rPr>
        <w:t xml:space="preserve"> н</w:t>
      </w:r>
      <w:r w:rsidRPr="006333CF">
        <w:rPr>
          <w:sz w:val="21"/>
          <w:szCs w:val="21"/>
        </w:rPr>
        <w:t>а сайте </w:t>
      </w:r>
      <w:bookmarkStart w:id="0" w:name="_Hlk174635243"/>
      <w:r w:rsidR="00405451" w:rsidRPr="00065C5D">
        <w:rPr>
          <w:sz w:val="21"/>
          <w:szCs w:val="21"/>
        </w:rPr>
        <w:fldChar w:fldCharType="begin"/>
      </w:r>
      <w:r w:rsidR="00405451" w:rsidRPr="00065C5D">
        <w:rPr>
          <w:sz w:val="21"/>
          <w:szCs w:val="21"/>
        </w:rPr>
        <w:instrText>HYPERLINK "https://zogorod.ru/"</w:instrText>
      </w:r>
      <w:r w:rsidR="00405451" w:rsidRPr="00065C5D">
        <w:rPr>
          <w:sz w:val="21"/>
          <w:szCs w:val="21"/>
        </w:rPr>
      </w:r>
      <w:r w:rsidR="00405451" w:rsidRPr="00065C5D">
        <w:rPr>
          <w:sz w:val="21"/>
          <w:szCs w:val="21"/>
        </w:rPr>
        <w:fldChar w:fldCharType="separate"/>
      </w:r>
      <w:r w:rsidR="00405451" w:rsidRPr="00065C5D">
        <w:rPr>
          <w:rStyle w:val="a3"/>
          <w:sz w:val="21"/>
          <w:szCs w:val="21"/>
        </w:rPr>
        <w:t>https://zogorod.ru/</w:t>
      </w:r>
      <w:r w:rsidR="00405451" w:rsidRPr="00065C5D">
        <w:rPr>
          <w:sz w:val="21"/>
          <w:szCs w:val="21"/>
        </w:rPr>
        <w:fldChar w:fldCharType="end"/>
      </w:r>
      <w:r w:rsidR="00405451" w:rsidRPr="00065C5D">
        <w:rPr>
          <w:sz w:val="21"/>
          <w:szCs w:val="21"/>
        </w:rPr>
        <w:t xml:space="preserve">  </w:t>
      </w:r>
      <w:bookmarkEnd w:id="0"/>
      <w:r w:rsidRPr="006333CF">
        <w:rPr>
          <w:sz w:val="21"/>
          <w:szCs w:val="21"/>
        </w:rPr>
        <w:t> и доступный для постановки в бронь.</w:t>
      </w:r>
    </w:p>
    <w:p w14:paraId="18DD164C" w14:textId="0B9CD188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 xml:space="preserve">1.2. Настоящий Договор заключается в особом порядке на основании и в порядке, регламентированном статьей 434 Гражданского кодекса </w:t>
      </w:r>
      <w:r w:rsidR="00405451" w:rsidRPr="00065C5D">
        <w:rPr>
          <w:sz w:val="21"/>
          <w:szCs w:val="21"/>
        </w:rPr>
        <w:t>РФ.</w:t>
      </w:r>
    </w:p>
    <w:p w14:paraId="74AD25DE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1.3. Стороны признают согласованным, что безусловным Акцептом данной Оферты является факт единовременной оплаты Акцептантом предложенных Оферентом услуг по постановке в бронь объекта недвижимости.</w:t>
      </w:r>
    </w:p>
    <w:p w14:paraId="3192A1B2" w14:textId="3647DCBC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 xml:space="preserve">1.4. В подтверждение заключения Договора, в течение 1 (одного) рабочего дня с даты оплаты полной стоимости услуги, Оферент направляет Акцептанту на адрес электронной почты, указанный Акцептантом </w:t>
      </w:r>
      <w:r w:rsidR="00405451" w:rsidRPr="00065C5D">
        <w:rPr>
          <w:sz w:val="21"/>
          <w:szCs w:val="21"/>
        </w:rPr>
        <w:t>________________</w:t>
      </w:r>
      <w:r w:rsidR="00CF7E46">
        <w:rPr>
          <w:sz w:val="21"/>
          <w:szCs w:val="21"/>
        </w:rPr>
        <w:t>____________</w:t>
      </w:r>
      <w:r w:rsidR="00405451" w:rsidRPr="00065C5D">
        <w:rPr>
          <w:sz w:val="21"/>
          <w:szCs w:val="21"/>
        </w:rPr>
        <w:t>(</w:t>
      </w:r>
      <w:r w:rsidR="00405451" w:rsidRPr="00065C5D">
        <w:rPr>
          <w:i/>
          <w:iCs/>
          <w:sz w:val="21"/>
          <w:szCs w:val="21"/>
        </w:rPr>
        <w:t>указать электр</w:t>
      </w:r>
      <w:r w:rsidR="0051267D" w:rsidRPr="00065C5D">
        <w:rPr>
          <w:i/>
          <w:iCs/>
          <w:sz w:val="21"/>
          <w:szCs w:val="21"/>
        </w:rPr>
        <w:t>онный</w:t>
      </w:r>
      <w:r w:rsidR="00405451" w:rsidRPr="00065C5D">
        <w:rPr>
          <w:i/>
          <w:iCs/>
          <w:sz w:val="21"/>
          <w:szCs w:val="21"/>
        </w:rPr>
        <w:t xml:space="preserve"> адрес</w:t>
      </w:r>
      <w:r w:rsidR="00405451" w:rsidRPr="00065C5D">
        <w:rPr>
          <w:sz w:val="21"/>
          <w:szCs w:val="21"/>
        </w:rPr>
        <w:t>)</w:t>
      </w:r>
      <w:r w:rsidRPr="006333CF">
        <w:rPr>
          <w:sz w:val="21"/>
          <w:szCs w:val="21"/>
        </w:rPr>
        <w:t>, отчет о выполнении (оказании) услуги Оферента (далее — «Отчет Оферента») с обязательным указанием номера брони, даты постановки в бронь, объекта недвижимости выбранного Акцептантом для постановки в бронь, зафиксированная стоимость Объекта недвижимости, сроков начала и окончания бронирования.</w:t>
      </w:r>
    </w:p>
    <w:p w14:paraId="615200CE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1.5. Стороны признают согласованным, что Отчет Оферента являются надлежащим и достаточным доказательством факта оказания услуг Оферента, составление (заключение, подписание) иных документов не требуется.</w:t>
      </w:r>
    </w:p>
    <w:p w14:paraId="21F5C231" w14:textId="77777777" w:rsidR="006333CF" w:rsidRPr="006333CF" w:rsidRDefault="006333CF" w:rsidP="00405451">
      <w:pPr>
        <w:spacing w:after="0"/>
        <w:jc w:val="center"/>
        <w:rPr>
          <w:sz w:val="21"/>
          <w:szCs w:val="21"/>
        </w:rPr>
      </w:pPr>
      <w:r w:rsidRPr="006333CF">
        <w:rPr>
          <w:sz w:val="21"/>
          <w:szCs w:val="21"/>
        </w:rPr>
        <w:t>2. Предмет договора</w:t>
      </w:r>
    </w:p>
    <w:p w14:paraId="71DDEB3A" w14:textId="4C18F562" w:rsidR="006E7576" w:rsidRPr="009456CD" w:rsidRDefault="006333CF" w:rsidP="006E7576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 xml:space="preserve">2.1. </w:t>
      </w:r>
      <w:r w:rsidR="006E7576" w:rsidRPr="006434C8">
        <w:rPr>
          <w:sz w:val="21"/>
          <w:szCs w:val="21"/>
        </w:rPr>
        <w:t>Оказание услуг Оферентом в соответствии с настоящим Договором возможно на два временных периода: - 14 (Четырнадцать) календарных дней; - 60 (Шестьдесят) календарных дней. Первый день оказания услуги по бронированию Объекта (начало течения периода бронирования) - дата</w:t>
      </w:r>
      <w:r w:rsidR="006E7576" w:rsidRPr="009456CD">
        <w:rPr>
          <w:sz w:val="21"/>
          <w:szCs w:val="21"/>
        </w:rPr>
        <w:t xml:space="preserve"> оплаты </w:t>
      </w:r>
      <w:r w:rsidR="006E7576">
        <w:rPr>
          <w:sz w:val="21"/>
          <w:szCs w:val="21"/>
        </w:rPr>
        <w:t>Акцептантом</w:t>
      </w:r>
      <w:r w:rsidR="006E7576" w:rsidRPr="009456CD">
        <w:rPr>
          <w:sz w:val="21"/>
          <w:szCs w:val="21"/>
        </w:rPr>
        <w:t xml:space="preserve"> услуг по бронированию, а именно, день поступления денежных средств на расчетный счет </w:t>
      </w:r>
      <w:r w:rsidR="006E7576">
        <w:rPr>
          <w:sz w:val="21"/>
          <w:szCs w:val="21"/>
        </w:rPr>
        <w:t>Оферента</w:t>
      </w:r>
      <w:r w:rsidR="006E7576" w:rsidRPr="009456CD">
        <w:rPr>
          <w:sz w:val="21"/>
          <w:szCs w:val="21"/>
        </w:rPr>
        <w:t xml:space="preserve">. </w:t>
      </w:r>
    </w:p>
    <w:p w14:paraId="481BCDD2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2.2. На весь срок бронирования Объекта недвижимости фиксируется стоимость Объекта недвижимости. При этом Акцептант уведомлен и согласен с тем, что стоимость Объекта недвижимости, указанная в Отчете Оферента, действительна при единовременной оплате Акцептантом цены договора приобретения Объекта недвижимости и может быть изменена (увеличена) в случае предоставления Акцептанту рассрочки в оплате. Также стоимость Объекта недвижимости может быть изменена, в случае принятия Акцептантом участия в специальных программах, предлагаемых застройщиком Объекта недвижимости.</w:t>
      </w:r>
    </w:p>
    <w:p w14:paraId="6DB3C8BA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2.3. Стороны признают согласованным, что целью настоящего Договора является исключительно оказание Оферентом услуг по организации постановки в бронь Объекта недвижимости. Услуги по заключению любых договоров на приобретение Объекта недвижимости Оферентом по данному Договору не оказываются.</w:t>
      </w:r>
    </w:p>
    <w:p w14:paraId="252886CD" w14:textId="77777777" w:rsidR="006333CF" w:rsidRPr="006333CF" w:rsidRDefault="006333CF" w:rsidP="0051267D">
      <w:pPr>
        <w:spacing w:after="0"/>
        <w:jc w:val="center"/>
        <w:rPr>
          <w:sz w:val="21"/>
          <w:szCs w:val="21"/>
        </w:rPr>
      </w:pPr>
      <w:r w:rsidRPr="006333CF">
        <w:rPr>
          <w:sz w:val="21"/>
          <w:szCs w:val="21"/>
        </w:rPr>
        <w:t>3. Права и обязанности сторон</w:t>
      </w:r>
    </w:p>
    <w:p w14:paraId="1EC82A6F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3.1. Оферент обязуется:</w:t>
      </w:r>
    </w:p>
    <w:p w14:paraId="0010B480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3.1.1. Организовать постановку в бронь Объекта недвижимости на период, указанный в п. 2.1 настоящего Договора;</w:t>
      </w:r>
    </w:p>
    <w:p w14:paraId="1BE9539D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3.1.2. В течение срока брони не предлагать третьим лицам приобретать права на Объект недвижимости и не заключать аналогичных договоров с третьими лицами;</w:t>
      </w:r>
    </w:p>
    <w:p w14:paraId="613981F4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3.1.3. Направить Акцептанту Отчет Оферента в порядке, установленном настоящим Договором;</w:t>
      </w:r>
    </w:p>
    <w:p w14:paraId="5FC116D9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3.2. Акцептант обязуется:</w:t>
      </w:r>
    </w:p>
    <w:p w14:paraId="0D966B10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3.2.1. Оплатить и принять услугу, оказанную Оферентом, в порядке и сроки, указанные в настоящем Договоре.</w:t>
      </w:r>
    </w:p>
    <w:p w14:paraId="5E95EB53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lastRenderedPageBreak/>
        <w:t>3.2.2. При заключении Договора приобретения в отношении забронированного Объекта недвижимости действовать исключительно от своего имени и в своих интересах (быть Стороной Договора приобретения).</w:t>
      </w:r>
    </w:p>
    <w:p w14:paraId="3871B6EE" w14:textId="77777777" w:rsidR="006333CF" w:rsidRPr="006333CF" w:rsidRDefault="006333CF" w:rsidP="0051267D">
      <w:pPr>
        <w:spacing w:after="0"/>
        <w:jc w:val="center"/>
        <w:rPr>
          <w:sz w:val="21"/>
          <w:szCs w:val="21"/>
        </w:rPr>
      </w:pPr>
      <w:r w:rsidRPr="006333CF">
        <w:rPr>
          <w:sz w:val="21"/>
          <w:szCs w:val="21"/>
        </w:rPr>
        <w:t>4. Стоимость услуг и порядок расчета</w:t>
      </w:r>
    </w:p>
    <w:p w14:paraId="3B80B1F8" w14:textId="3EE6A06F" w:rsid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4.1. Стоимость услуги по настоящему Договору составляет</w:t>
      </w:r>
      <w:r w:rsidR="006E7576" w:rsidRPr="006434C8">
        <w:rPr>
          <w:sz w:val="21"/>
          <w:szCs w:val="21"/>
        </w:rPr>
        <w:t xml:space="preserve">: за 14 календарных дней </w:t>
      </w:r>
      <w:proofErr w:type="gramStart"/>
      <w:r w:rsidR="006E7576" w:rsidRPr="006434C8">
        <w:rPr>
          <w:sz w:val="21"/>
          <w:szCs w:val="21"/>
        </w:rPr>
        <w:t xml:space="preserve">- </w:t>
      </w:r>
      <w:r w:rsidRPr="006434C8">
        <w:rPr>
          <w:sz w:val="21"/>
          <w:szCs w:val="21"/>
        </w:rPr>
        <w:t xml:space="preserve"> 5</w:t>
      </w:r>
      <w:proofErr w:type="gramEnd"/>
      <w:r w:rsidR="005028DF">
        <w:rPr>
          <w:sz w:val="21"/>
          <w:szCs w:val="21"/>
        </w:rPr>
        <w:t xml:space="preserve"> </w:t>
      </w:r>
      <w:r w:rsidRPr="006434C8">
        <w:rPr>
          <w:sz w:val="21"/>
          <w:szCs w:val="21"/>
        </w:rPr>
        <w:t>000 рублей (пять тысяч рублей), в том числе НДС 20%</w:t>
      </w:r>
      <w:r w:rsidR="006E7576" w:rsidRPr="006434C8">
        <w:rPr>
          <w:sz w:val="21"/>
          <w:szCs w:val="21"/>
        </w:rPr>
        <w:t>; за 60 календарных дней – 50 000 рублей (пятьдесят тысяч) рублей.</w:t>
      </w:r>
      <w:r w:rsidRPr="006434C8">
        <w:rPr>
          <w:sz w:val="21"/>
          <w:szCs w:val="21"/>
        </w:rPr>
        <w:t xml:space="preserve"> И оплачивается Акцептантом при заключении настоящего Договора</w:t>
      </w:r>
      <w:r w:rsidR="0051267D" w:rsidRPr="006434C8">
        <w:rPr>
          <w:sz w:val="21"/>
          <w:szCs w:val="21"/>
        </w:rPr>
        <w:t xml:space="preserve">, </w:t>
      </w:r>
      <w:r w:rsidRPr="006434C8">
        <w:rPr>
          <w:sz w:val="21"/>
          <w:szCs w:val="21"/>
        </w:rPr>
        <w:t>единовременно, путем их перечисления на расчетный счет Оферента.</w:t>
      </w:r>
    </w:p>
    <w:p w14:paraId="63E746AF" w14:textId="3AB28894" w:rsidR="00CF7E46" w:rsidRPr="006434C8" w:rsidRDefault="00CF7E46" w:rsidP="006A5E32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4.2. </w:t>
      </w:r>
      <w:r w:rsidRPr="009456CD">
        <w:rPr>
          <w:sz w:val="21"/>
          <w:szCs w:val="21"/>
        </w:rPr>
        <w:t xml:space="preserve">Расходы, возникшие у </w:t>
      </w:r>
      <w:r>
        <w:rPr>
          <w:sz w:val="21"/>
          <w:szCs w:val="21"/>
        </w:rPr>
        <w:t>Акцептанта</w:t>
      </w:r>
      <w:r w:rsidRPr="009456CD">
        <w:rPr>
          <w:sz w:val="21"/>
          <w:szCs w:val="21"/>
        </w:rPr>
        <w:t xml:space="preserve"> при совершении платежа с целью оплаты услуги по настоящему Договору, не включаются в стоимость услуги и относятся на </w:t>
      </w:r>
      <w:r>
        <w:rPr>
          <w:sz w:val="21"/>
          <w:szCs w:val="21"/>
        </w:rPr>
        <w:t>Акцептанта.</w:t>
      </w:r>
    </w:p>
    <w:p w14:paraId="0E3B6A82" w14:textId="2F526D6B" w:rsidR="004365B8" w:rsidRPr="006434C8" w:rsidRDefault="00065C5D" w:rsidP="006A5E32">
      <w:pPr>
        <w:spacing w:after="0"/>
        <w:jc w:val="both"/>
        <w:rPr>
          <w:sz w:val="21"/>
          <w:szCs w:val="21"/>
        </w:rPr>
      </w:pPr>
      <w:r w:rsidRPr="006434C8">
        <w:rPr>
          <w:sz w:val="21"/>
          <w:szCs w:val="21"/>
        </w:rPr>
        <w:t>4.</w:t>
      </w:r>
      <w:r w:rsidR="00CF7E46">
        <w:rPr>
          <w:sz w:val="21"/>
          <w:szCs w:val="21"/>
        </w:rPr>
        <w:t>3</w:t>
      </w:r>
      <w:r w:rsidRPr="006434C8">
        <w:rPr>
          <w:sz w:val="21"/>
          <w:szCs w:val="21"/>
        </w:rPr>
        <w:t xml:space="preserve">. Внесенная плата за услугу по бронированию не подлежит возврату Акцептанту в случае его отказа от приобретения Объекта. </w:t>
      </w:r>
    </w:p>
    <w:p w14:paraId="09630947" w14:textId="0FE1EF24" w:rsidR="00065C5D" w:rsidRPr="006434C8" w:rsidRDefault="00065C5D" w:rsidP="006A5E32">
      <w:pPr>
        <w:spacing w:after="0"/>
        <w:jc w:val="both"/>
        <w:rPr>
          <w:sz w:val="21"/>
          <w:szCs w:val="21"/>
        </w:rPr>
      </w:pPr>
      <w:r w:rsidRPr="006434C8">
        <w:rPr>
          <w:sz w:val="21"/>
          <w:szCs w:val="21"/>
        </w:rPr>
        <w:t>4.</w:t>
      </w:r>
      <w:r w:rsidR="00CF7E46">
        <w:rPr>
          <w:sz w:val="21"/>
          <w:szCs w:val="21"/>
        </w:rPr>
        <w:t>4</w:t>
      </w:r>
      <w:r w:rsidRPr="006434C8">
        <w:rPr>
          <w:sz w:val="21"/>
          <w:szCs w:val="21"/>
        </w:rPr>
        <w:t xml:space="preserve">. Если в течение периода бронирования Акцептант не подписал с Оферентом Договор приобретения, Объект может быть реализован Оферентом любым лицам на любых условиях. </w:t>
      </w:r>
    </w:p>
    <w:p w14:paraId="53383E5A" w14:textId="77777777" w:rsidR="006333CF" w:rsidRPr="006434C8" w:rsidRDefault="006333CF" w:rsidP="0051267D">
      <w:pPr>
        <w:spacing w:after="0"/>
        <w:jc w:val="center"/>
        <w:rPr>
          <w:sz w:val="21"/>
          <w:szCs w:val="21"/>
        </w:rPr>
      </w:pPr>
      <w:r w:rsidRPr="006434C8">
        <w:rPr>
          <w:sz w:val="21"/>
          <w:szCs w:val="21"/>
        </w:rPr>
        <w:t>5. Срок действия договора</w:t>
      </w:r>
    </w:p>
    <w:p w14:paraId="79E6F6A3" w14:textId="61A107B1" w:rsidR="006333CF" w:rsidRPr="006434C8" w:rsidRDefault="006333CF" w:rsidP="006A5E32">
      <w:pPr>
        <w:spacing w:after="0"/>
        <w:jc w:val="both"/>
        <w:rPr>
          <w:sz w:val="21"/>
          <w:szCs w:val="21"/>
        </w:rPr>
      </w:pPr>
      <w:r w:rsidRPr="006434C8">
        <w:rPr>
          <w:sz w:val="21"/>
          <w:szCs w:val="21"/>
        </w:rPr>
        <w:t>5.1. Настоящий Договор считается заключенным с момента Акцепта Оферты. В случае непоступления денежных средств в размере стоимости услуг по организации постановки в бронь Объекта недвижимости Договор считается незаключенным, а обязанность Оферента по организации постановки в бронь Объекта недвижимости — не наступившей.</w:t>
      </w:r>
    </w:p>
    <w:p w14:paraId="2C90D5FC" w14:textId="151C8007" w:rsidR="006333CF" w:rsidRPr="006434C8" w:rsidRDefault="006333CF" w:rsidP="006A5E32">
      <w:pPr>
        <w:spacing w:after="0"/>
        <w:jc w:val="both"/>
        <w:rPr>
          <w:sz w:val="21"/>
          <w:szCs w:val="21"/>
        </w:rPr>
      </w:pPr>
      <w:r w:rsidRPr="006434C8">
        <w:rPr>
          <w:sz w:val="21"/>
          <w:szCs w:val="21"/>
        </w:rPr>
        <w:t>5.</w:t>
      </w:r>
      <w:r w:rsidR="0051267D" w:rsidRPr="006434C8">
        <w:rPr>
          <w:sz w:val="21"/>
          <w:szCs w:val="21"/>
        </w:rPr>
        <w:t>2</w:t>
      </w:r>
      <w:r w:rsidRPr="006434C8">
        <w:rPr>
          <w:sz w:val="21"/>
          <w:szCs w:val="21"/>
        </w:rPr>
        <w:t>. Настоящий Договор действует до полного исполнения Сторонами принятых на себя обязательств.</w:t>
      </w:r>
    </w:p>
    <w:p w14:paraId="4B6DE74F" w14:textId="171C551D" w:rsidR="006333CF" w:rsidRPr="006434C8" w:rsidRDefault="006333CF" w:rsidP="006A5E32">
      <w:pPr>
        <w:spacing w:after="0"/>
        <w:jc w:val="both"/>
        <w:rPr>
          <w:sz w:val="21"/>
          <w:szCs w:val="21"/>
        </w:rPr>
      </w:pPr>
      <w:r w:rsidRPr="006434C8">
        <w:rPr>
          <w:sz w:val="21"/>
          <w:szCs w:val="21"/>
        </w:rPr>
        <w:t>5.</w:t>
      </w:r>
      <w:r w:rsidR="0051267D" w:rsidRPr="006434C8">
        <w:rPr>
          <w:sz w:val="21"/>
          <w:szCs w:val="21"/>
        </w:rPr>
        <w:t>3</w:t>
      </w:r>
      <w:r w:rsidRPr="006434C8">
        <w:rPr>
          <w:sz w:val="21"/>
          <w:szCs w:val="21"/>
        </w:rPr>
        <w:t>. Услуга по постановке объекта недвижимости в бронь считается оказанной Акцептанту в день направления Отчета Оферента Акцептанту в порядке, установленном п.1.5 настоящего Договора.</w:t>
      </w:r>
    </w:p>
    <w:p w14:paraId="524F9578" w14:textId="77777777" w:rsidR="006333CF" w:rsidRPr="006434C8" w:rsidRDefault="006333CF" w:rsidP="006A5E32">
      <w:pPr>
        <w:spacing w:after="0"/>
        <w:jc w:val="both"/>
        <w:rPr>
          <w:sz w:val="21"/>
          <w:szCs w:val="21"/>
        </w:rPr>
      </w:pPr>
      <w:r w:rsidRPr="006434C8">
        <w:rPr>
          <w:sz w:val="21"/>
          <w:szCs w:val="21"/>
        </w:rPr>
        <w:t>5.5. Настоящий Договор может быть расторгнут по взаимному согласию Сторон, а Оферта может быть отозвана Оферентом в любое время, но только до даты и времени направления Отчета Оферента, указанного в п. 5.4. Договора. С момента направления Отчета Оферента услуги считаются оказанными надлежащим образом и в полном объеме принятыми Акцептантом.</w:t>
      </w:r>
    </w:p>
    <w:p w14:paraId="5225F947" w14:textId="77777777" w:rsidR="006333CF" w:rsidRPr="006434C8" w:rsidRDefault="006333CF" w:rsidP="0051267D">
      <w:pPr>
        <w:spacing w:after="0"/>
        <w:jc w:val="center"/>
        <w:rPr>
          <w:sz w:val="21"/>
          <w:szCs w:val="21"/>
        </w:rPr>
      </w:pPr>
      <w:r w:rsidRPr="006434C8">
        <w:rPr>
          <w:sz w:val="21"/>
          <w:szCs w:val="21"/>
        </w:rPr>
        <w:t>6. Ответственность сторон</w:t>
      </w:r>
    </w:p>
    <w:p w14:paraId="15D90D16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6.1. За неисполнение или ненадлежащее исполнение условий настоящего договора Оферент и Акцептант несут ответственность в соответствии с действующим законодательством Российской Федерации.</w:t>
      </w:r>
    </w:p>
    <w:p w14:paraId="42D7B4DF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6.2. Стороны освобождаются от ответственности за частичное или полное неисполнение обязательств по настоящему Договору, если это неисполнение явилось следствием обстоятельств непреодолимой силы, возникших после заключения настоящего Договора, в результате обстоятельств чрезвычайного характера, таких как наводнение, пожар, землетрясение и другие природные явления, а также война, военные действия и иные обстоятельства непреодолимой силы, возникшие во время действия настоящего Договора, которые Стороны не могли предвидеть или предотвратить.</w:t>
      </w:r>
    </w:p>
    <w:p w14:paraId="6842AB79" w14:textId="7300A985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 xml:space="preserve">6.3. Акцептант несет ответственность за неверно предоставленные им реквизиты электронной почты, указанной Акцептантом при заключении настоящего </w:t>
      </w:r>
      <w:r w:rsidR="0051267D" w:rsidRPr="00065C5D">
        <w:rPr>
          <w:sz w:val="21"/>
          <w:szCs w:val="21"/>
        </w:rPr>
        <w:t>Д</w:t>
      </w:r>
      <w:r w:rsidRPr="006333CF">
        <w:rPr>
          <w:sz w:val="21"/>
          <w:szCs w:val="21"/>
        </w:rPr>
        <w:t>оговора. Отчет Оферента, направляемый Акцептанту на адрес электронной почты, указанной Акцептантом, в порядке установленном п. 1.5 настоящего договора, считается выполненным надлежаще.</w:t>
      </w:r>
    </w:p>
    <w:p w14:paraId="60B92057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6.4. Оферент не несет ответственности за несвоевременную доставку Отчета Оферента, в случае технического сбоя почтового сервера Оферента и/или Акцептанта.</w:t>
      </w:r>
    </w:p>
    <w:p w14:paraId="391A8C36" w14:textId="77777777" w:rsidR="006333CF" w:rsidRPr="006333CF" w:rsidRDefault="006333CF" w:rsidP="0051267D">
      <w:pPr>
        <w:spacing w:after="0"/>
        <w:jc w:val="center"/>
        <w:rPr>
          <w:sz w:val="21"/>
          <w:szCs w:val="21"/>
        </w:rPr>
      </w:pPr>
      <w:r w:rsidRPr="006333CF">
        <w:rPr>
          <w:sz w:val="21"/>
          <w:szCs w:val="21"/>
        </w:rPr>
        <w:t>7. Разрешение споров</w:t>
      </w:r>
    </w:p>
    <w:p w14:paraId="4A81CEF4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7.1. Все споры, возникающие при исполнении настоящего Договора, решаются Сторонами путем переговоров.</w:t>
      </w:r>
    </w:p>
    <w:p w14:paraId="5B39848D" w14:textId="77777777" w:rsidR="006333CF" w:rsidRPr="006333CF" w:rsidRDefault="006333CF" w:rsidP="0051267D">
      <w:pPr>
        <w:spacing w:after="0"/>
        <w:jc w:val="center"/>
        <w:rPr>
          <w:sz w:val="21"/>
          <w:szCs w:val="21"/>
        </w:rPr>
      </w:pPr>
      <w:r w:rsidRPr="006333CF">
        <w:rPr>
          <w:sz w:val="21"/>
          <w:szCs w:val="21"/>
        </w:rPr>
        <w:t>8. Заключительные положения</w:t>
      </w:r>
    </w:p>
    <w:p w14:paraId="489EEB04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8.1. Все уведомления, заявления, претензии и иную корреспонденцию по настоящему Договору Оферент направляет Акцептанту по адресу электронной почты Акцептанта, указанному при бронировании.</w:t>
      </w:r>
    </w:p>
    <w:p w14:paraId="13AAD179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8.2. В случае изменения адреса или иных реквизитов Стороны обязаны уведомить об этом друг друга в недельный срок со дня таких изменений.</w:t>
      </w:r>
    </w:p>
    <w:p w14:paraId="1B32BA58" w14:textId="77777777" w:rsidR="006333CF" w:rsidRPr="006333CF" w:rsidRDefault="006333CF" w:rsidP="006A5E32">
      <w:pPr>
        <w:spacing w:after="0"/>
        <w:jc w:val="both"/>
        <w:rPr>
          <w:sz w:val="21"/>
          <w:szCs w:val="21"/>
        </w:rPr>
      </w:pPr>
      <w:r w:rsidRPr="006333CF">
        <w:rPr>
          <w:sz w:val="21"/>
          <w:szCs w:val="21"/>
        </w:rPr>
        <w:t>8.3. Акцептант настоящим подтверждает, что до заключения (акцептования) он внимательно прочитал настоящий Договор (условия Оферты) и полностью уяснил для себя его смысл и значение.</w:t>
      </w:r>
    </w:p>
    <w:p w14:paraId="04237BF8" w14:textId="77777777" w:rsidR="006333CF" w:rsidRPr="006333CF" w:rsidRDefault="006333CF" w:rsidP="0051267D">
      <w:pPr>
        <w:spacing w:after="0"/>
        <w:jc w:val="center"/>
        <w:rPr>
          <w:sz w:val="21"/>
          <w:szCs w:val="21"/>
        </w:rPr>
      </w:pPr>
      <w:r w:rsidRPr="006333CF">
        <w:rPr>
          <w:sz w:val="21"/>
          <w:szCs w:val="21"/>
        </w:rPr>
        <w:t>9. Реквизиты оферента</w:t>
      </w:r>
    </w:p>
    <w:p w14:paraId="60577CD5" w14:textId="77777777" w:rsidR="006333CF" w:rsidRPr="006333CF" w:rsidRDefault="006333CF" w:rsidP="006A5E32">
      <w:pPr>
        <w:spacing w:after="0"/>
        <w:rPr>
          <w:rFonts w:cs="Times New Roman"/>
          <w:sz w:val="21"/>
          <w:szCs w:val="21"/>
        </w:rPr>
      </w:pPr>
      <w:bookmarkStart w:id="1" w:name="_Hlk174635858"/>
      <w:r w:rsidRPr="006333CF">
        <w:rPr>
          <w:rFonts w:cs="Times New Roman"/>
          <w:sz w:val="21"/>
          <w:szCs w:val="21"/>
        </w:rPr>
        <w:t>Оферент</w:t>
      </w:r>
    </w:p>
    <w:p w14:paraId="5F21DFFA" w14:textId="77777777" w:rsidR="0051267D" w:rsidRPr="00065C5D" w:rsidRDefault="0051267D" w:rsidP="0051267D">
      <w:pPr>
        <w:pStyle w:val="a5"/>
        <w:rPr>
          <w:rFonts w:ascii="Times New Roman" w:hAnsi="Times New Roman" w:cs="Times New Roman"/>
          <w:b/>
          <w:bCs/>
          <w:sz w:val="21"/>
          <w:szCs w:val="21"/>
        </w:rPr>
      </w:pPr>
      <w:r w:rsidRPr="00065C5D">
        <w:rPr>
          <w:rFonts w:ascii="Times New Roman" w:hAnsi="Times New Roman" w:cs="Times New Roman"/>
          <w:b/>
          <w:bCs/>
          <w:sz w:val="21"/>
          <w:szCs w:val="21"/>
        </w:rPr>
        <w:t xml:space="preserve">ООО «Специализированный Застройщик «Концепт </w:t>
      </w:r>
      <w:proofErr w:type="spellStart"/>
      <w:r w:rsidRPr="00065C5D">
        <w:rPr>
          <w:rFonts w:ascii="Times New Roman" w:hAnsi="Times New Roman" w:cs="Times New Roman"/>
          <w:b/>
          <w:bCs/>
          <w:sz w:val="21"/>
          <w:szCs w:val="21"/>
        </w:rPr>
        <w:t>Иммо</w:t>
      </w:r>
      <w:proofErr w:type="spellEnd"/>
      <w:r w:rsidRPr="00065C5D">
        <w:rPr>
          <w:rFonts w:ascii="Times New Roman" w:hAnsi="Times New Roman" w:cs="Times New Roman"/>
          <w:b/>
          <w:bCs/>
          <w:sz w:val="21"/>
          <w:szCs w:val="21"/>
        </w:rPr>
        <w:t xml:space="preserve"> Девелопмент»</w:t>
      </w:r>
    </w:p>
    <w:p w14:paraId="319A5276" w14:textId="5E2555F5" w:rsidR="0051267D" w:rsidRPr="00065C5D" w:rsidRDefault="0051267D" w:rsidP="0051267D">
      <w:pPr>
        <w:pStyle w:val="a5"/>
        <w:rPr>
          <w:rStyle w:val="a6"/>
          <w:rFonts w:ascii="Times New Roman" w:hAnsi="Times New Roman" w:cs="Times New Roman"/>
          <w:b w:val="0"/>
          <w:bCs/>
          <w:sz w:val="21"/>
          <w:szCs w:val="21"/>
        </w:rPr>
      </w:pPr>
      <w:r w:rsidRPr="00065C5D">
        <w:rPr>
          <w:rStyle w:val="a6"/>
          <w:rFonts w:ascii="Times New Roman" w:hAnsi="Times New Roman" w:cs="Times New Roman"/>
          <w:bCs/>
          <w:sz w:val="21"/>
          <w:szCs w:val="21"/>
        </w:rPr>
        <w:t xml:space="preserve">ОГРН </w:t>
      </w:r>
      <w:r w:rsidRPr="00065C5D">
        <w:rPr>
          <w:rFonts w:ascii="Times New Roman" w:hAnsi="Times New Roman" w:cs="Times New Roman"/>
          <w:sz w:val="21"/>
          <w:szCs w:val="21"/>
        </w:rPr>
        <w:t>1047796752926</w:t>
      </w:r>
      <w:r w:rsidRPr="00065C5D">
        <w:rPr>
          <w:rStyle w:val="a6"/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085A4E24" w14:textId="77777777" w:rsidR="0051267D" w:rsidRPr="00065C5D" w:rsidRDefault="0051267D" w:rsidP="0051267D">
      <w:pPr>
        <w:pStyle w:val="a5"/>
        <w:rPr>
          <w:rFonts w:ascii="Times New Roman" w:hAnsi="Times New Roman" w:cs="Times New Roman"/>
          <w:sz w:val="21"/>
          <w:szCs w:val="21"/>
        </w:rPr>
      </w:pPr>
      <w:r w:rsidRPr="00065C5D">
        <w:rPr>
          <w:rStyle w:val="a6"/>
          <w:rFonts w:ascii="Times New Roman" w:hAnsi="Times New Roman" w:cs="Times New Roman"/>
          <w:bCs/>
          <w:sz w:val="21"/>
          <w:szCs w:val="21"/>
        </w:rPr>
        <w:t>ИНН</w:t>
      </w:r>
      <w:r w:rsidRPr="00065C5D">
        <w:rPr>
          <w:rStyle w:val="a6"/>
          <w:rFonts w:ascii="Times New Roman" w:hAnsi="Times New Roman" w:cs="Times New Roman"/>
          <w:sz w:val="21"/>
          <w:szCs w:val="21"/>
        </w:rPr>
        <w:t>/</w:t>
      </w:r>
      <w:r w:rsidRPr="00065C5D">
        <w:rPr>
          <w:rStyle w:val="a6"/>
          <w:rFonts w:ascii="Times New Roman" w:hAnsi="Times New Roman" w:cs="Times New Roman"/>
          <w:bCs/>
          <w:sz w:val="21"/>
          <w:szCs w:val="21"/>
        </w:rPr>
        <w:t>КПП</w:t>
      </w:r>
      <w:r w:rsidRPr="00065C5D">
        <w:rPr>
          <w:rStyle w:val="a6"/>
          <w:rFonts w:ascii="Times New Roman" w:hAnsi="Times New Roman" w:cs="Times New Roman"/>
          <w:sz w:val="21"/>
          <w:szCs w:val="21"/>
        </w:rPr>
        <w:t xml:space="preserve"> </w:t>
      </w:r>
      <w:r w:rsidRPr="00065C5D">
        <w:rPr>
          <w:rFonts w:ascii="Times New Roman" w:hAnsi="Times New Roman" w:cs="Times New Roman"/>
          <w:sz w:val="21"/>
          <w:szCs w:val="21"/>
        </w:rPr>
        <w:t>7703529947/500701001</w:t>
      </w:r>
    </w:p>
    <w:p w14:paraId="0B746351" w14:textId="77777777" w:rsidR="0051267D" w:rsidRPr="00065C5D" w:rsidRDefault="0051267D" w:rsidP="00CF7E46">
      <w:pPr>
        <w:spacing w:after="0"/>
        <w:rPr>
          <w:rFonts w:cs="Times New Roman"/>
          <w:bCs/>
          <w:sz w:val="21"/>
          <w:szCs w:val="21"/>
        </w:rPr>
      </w:pPr>
      <w:r w:rsidRPr="00065C5D">
        <w:rPr>
          <w:rFonts w:cs="Times New Roman"/>
          <w:bCs/>
          <w:sz w:val="21"/>
          <w:szCs w:val="21"/>
        </w:rPr>
        <w:t>141895 Московская область, г. Дмитров, д. Рыбаки, 1-ая ул., строение 1, офис</w:t>
      </w:r>
      <w:r w:rsidRPr="00065C5D">
        <w:rPr>
          <w:rFonts w:cs="Times New Roman"/>
          <w:b/>
          <w:sz w:val="21"/>
          <w:szCs w:val="21"/>
        </w:rPr>
        <w:t xml:space="preserve"> </w:t>
      </w:r>
      <w:r w:rsidRPr="00065C5D">
        <w:rPr>
          <w:rFonts w:cs="Times New Roman"/>
          <w:bCs/>
          <w:sz w:val="21"/>
          <w:szCs w:val="21"/>
        </w:rPr>
        <w:t>1.</w:t>
      </w:r>
    </w:p>
    <w:bookmarkEnd w:id="1"/>
    <w:p w14:paraId="0BE8F80A" w14:textId="666C6F29" w:rsidR="00732A45" w:rsidRPr="00732A45" w:rsidRDefault="00732A45" w:rsidP="00CF7E46">
      <w:pPr>
        <w:spacing w:after="0"/>
        <w:rPr>
          <w:rFonts w:cs="Times New Roman"/>
          <w:sz w:val="21"/>
          <w:szCs w:val="21"/>
        </w:rPr>
      </w:pPr>
      <w:r w:rsidRPr="00732A45">
        <w:rPr>
          <w:rFonts w:cs="Times New Roman"/>
          <w:sz w:val="21"/>
          <w:szCs w:val="21"/>
        </w:rPr>
        <w:t>БАНК    "ФИЛИАЛ ЦЕНТРАЛЬНЫЙ БАНКА ВТБ (ПАО) г.</w:t>
      </w:r>
      <w:r w:rsidR="000B5748">
        <w:rPr>
          <w:rFonts w:cs="Times New Roman"/>
          <w:sz w:val="21"/>
          <w:szCs w:val="21"/>
        </w:rPr>
        <w:t xml:space="preserve"> </w:t>
      </w:r>
      <w:r w:rsidRPr="00732A45">
        <w:rPr>
          <w:rFonts w:cs="Times New Roman"/>
          <w:sz w:val="21"/>
          <w:szCs w:val="21"/>
        </w:rPr>
        <w:t>Москва"                    </w:t>
      </w:r>
    </w:p>
    <w:p w14:paraId="03803F33" w14:textId="77777777" w:rsidR="00732A45" w:rsidRPr="00732A45" w:rsidRDefault="00732A45" w:rsidP="00CF7E46">
      <w:pPr>
        <w:spacing w:after="0"/>
        <w:rPr>
          <w:rFonts w:cs="Times New Roman"/>
          <w:sz w:val="21"/>
          <w:szCs w:val="21"/>
        </w:rPr>
      </w:pPr>
      <w:r w:rsidRPr="00732A45">
        <w:rPr>
          <w:rFonts w:cs="Times New Roman"/>
          <w:sz w:val="21"/>
          <w:szCs w:val="21"/>
        </w:rPr>
        <w:t>Расчетный счет    40702810028000000266                    </w:t>
      </w:r>
    </w:p>
    <w:p w14:paraId="6A053767" w14:textId="77777777" w:rsidR="00732A45" w:rsidRPr="00732A45" w:rsidRDefault="00732A45" w:rsidP="00CF7E46">
      <w:pPr>
        <w:spacing w:after="0"/>
        <w:rPr>
          <w:rFonts w:cs="Times New Roman"/>
          <w:sz w:val="21"/>
          <w:szCs w:val="21"/>
        </w:rPr>
      </w:pPr>
      <w:r w:rsidRPr="00732A45">
        <w:rPr>
          <w:rFonts w:cs="Times New Roman"/>
          <w:sz w:val="21"/>
          <w:szCs w:val="21"/>
        </w:rPr>
        <w:t>Корреспондентский счет    30101810145250000411                    </w:t>
      </w:r>
    </w:p>
    <w:p w14:paraId="3A8527C9" w14:textId="652B6D3E" w:rsidR="00065C5D" w:rsidRDefault="00732A45" w:rsidP="00CF7E46">
      <w:pPr>
        <w:spacing w:after="0"/>
        <w:rPr>
          <w:rFonts w:cs="Times New Roman"/>
          <w:sz w:val="21"/>
          <w:szCs w:val="21"/>
        </w:rPr>
      </w:pPr>
      <w:r w:rsidRPr="00732A45">
        <w:rPr>
          <w:rFonts w:cs="Times New Roman"/>
          <w:sz w:val="21"/>
          <w:szCs w:val="21"/>
        </w:rPr>
        <w:t>БИК     044525411</w:t>
      </w:r>
    </w:p>
    <w:p w14:paraId="28E7CFBA" w14:textId="61C6CE40" w:rsidR="00065C5D" w:rsidRDefault="00D841BB" w:rsidP="006A5E32">
      <w:pPr>
        <w:spacing w:after="0"/>
        <w:rPr>
          <w:rFonts w:cs="Times New Roman"/>
          <w:sz w:val="21"/>
          <w:szCs w:val="21"/>
        </w:rPr>
      </w:pPr>
      <w:r w:rsidRPr="00D841BB">
        <w:rPr>
          <w:i/>
          <w:iCs/>
          <w:sz w:val="21"/>
          <w:szCs w:val="21"/>
          <w:u w:val="single"/>
        </w:rPr>
        <w:t xml:space="preserve">Назначение платежа: </w:t>
      </w:r>
      <w:r w:rsidR="00CF7E46">
        <w:rPr>
          <w:i/>
          <w:iCs/>
          <w:sz w:val="21"/>
          <w:szCs w:val="21"/>
          <w:u w:val="single"/>
        </w:rPr>
        <w:t>услуга по бронированию квартиры №__--__</w:t>
      </w:r>
      <w:r w:rsidR="001A3885">
        <w:rPr>
          <w:i/>
          <w:iCs/>
          <w:sz w:val="21"/>
          <w:szCs w:val="21"/>
          <w:u w:val="single"/>
        </w:rPr>
        <w:t>, с НДС 20 %</w:t>
      </w:r>
      <w:r w:rsidR="00CF7E46">
        <w:rPr>
          <w:i/>
          <w:iCs/>
          <w:sz w:val="21"/>
          <w:szCs w:val="21"/>
          <w:u w:val="single"/>
        </w:rPr>
        <w:t>___</w:t>
      </w:r>
    </w:p>
    <w:sectPr w:rsidR="00065C5D" w:rsidSect="0051267D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D4"/>
    <w:rsid w:val="000121B9"/>
    <w:rsid w:val="00065C5D"/>
    <w:rsid w:val="000B5748"/>
    <w:rsid w:val="00121040"/>
    <w:rsid w:val="001A3885"/>
    <w:rsid w:val="002461A5"/>
    <w:rsid w:val="003414E0"/>
    <w:rsid w:val="00384A51"/>
    <w:rsid w:val="00405451"/>
    <w:rsid w:val="004065C0"/>
    <w:rsid w:val="004211AD"/>
    <w:rsid w:val="004365B8"/>
    <w:rsid w:val="005028DF"/>
    <w:rsid w:val="0051267D"/>
    <w:rsid w:val="006333CF"/>
    <w:rsid w:val="006434C8"/>
    <w:rsid w:val="006A5E32"/>
    <w:rsid w:val="006C0B77"/>
    <w:rsid w:val="006E7576"/>
    <w:rsid w:val="007159B5"/>
    <w:rsid w:val="00732A45"/>
    <w:rsid w:val="00737233"/>
    <w:rsid w:val="007A67F7"/>
    <w:rsid w:val="007B330F"/>
    <w:rsid w:val="008204D4"/>
    <w:rsid w:val="008242FF"/>
    <w:rsid w:val="00870751"/>
    <w:rsid w:val="00922C48"/>
    <w:rsid w:val="00AC23A5"/>
    <w:rsid w:val="00B915B7"/>
    <w:rsid w:val="00CF7E46"/>
    <w:rsid w:val="00D841BB"/>
    <w:rsid w:val="00E03A65"/>
    <w:rsid w:val="00E069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0E8"/>
  <w15:chartTrackingRefBased/>
  <w15:docId w15:val="{B5E84CB6-0C7B-4BFE-A113-28C4D1CF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3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33CF"/>
    <w:rPr>
      <w:color w:val="605E5C"/>
      <w:shd w:val="clear" w:color="auto" w:fill="E1DFDD"/>
    </w:rPr>
  </w:style>
  <w:style w:type="paragraph" w:customStyle="1" w:styleId="a5">
    <w:name w:val="Прижатый влево"/>
    <w:basedOn w:val="a"/>
    <w:next w:val="a"/>
    <w:uiPriority w:val="99"/>
    <w:rsid w:val="0051267D"/>
    <w:pPr>
      <w:widowControl w:val="0"/>
      <w:autoSpaceDE w:val="0"/>
      <w:autoSpaceDN w:val="0"/>
      <w:adjustRightInd w:val="0"/>
      <w:spacing w:after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51267D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6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4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1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13</cp:revision>
  <cp:lastPrinted>2024-08-21T07:41:00Z</cp:lastPrinted>
  <dcterms:created xsi:type="dcterms:W3CDTF">2024-08-15T12:31:00Z</dcterms:created>
  <dcterms:modified xsi:type="dcterms:W3CDTF">2024-09-27T07:31:00Z</dcterms:modified>
</cp:coreProperties>
</file>